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A4" w:rsidRDefault="000B39A4" w:rsidP="000B39A4">
      <w:pPr>
        <w:pStyle w:val="2"/>
        <w:shd w:val="clear" w:color="auto" w:fill="auto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1900"/>
        <w:jc w:val="both"/>
        <w:rPr>
          <w:sz w:val="28"/>
          <w:szCs w:val="28"/>
        </w:rPr>
      </w:pPr>
      <w:r>
        <w:rPr>
          <w:sz w:val="28"/>
          <w:szCs w:val="28"/>
        </w:rPr>
        <w:t>Справка о проекте «Фабрика предпринимательства»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«Фабрика предпринимательства» направлен на популяризацию молодежного предпринимательства. В рамках проекта слушатели получают теоретические и практические знания в сфере предпринимательства и вместе с наставниками - опытными предпринимателями - осуществляют создание и развитие </w:t>
      </w:r>
      <w:proofErr w:type="spellStart"/>
      <w:proofErr w:type="gramStart"/>
      <w:r>
        <w:rPr>
          <w:sz w:val="28"/>
          <w:szCs w:val="28"/>
        </w:rPr>
        <w:t>бизнес-проектов</w:t>
      </w:r>
      <w:proofErr w:type="spellEnd"/>
      <w:proofErr w:type="gramEnd"/>
      <w:r>
        <w:rPr>
          <w:sz w:val="28"/>
          <w:szCs w:val="28"/>
        </w:rPr>
        <w:t>.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проект реализуется в 70 субъектах Российской Федерации.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Отмечаем, что с 2014 года мероприятия Проекта посетили порядка 150 000 человек, из них более 17 760 прошли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«Фабрики предпринимательства» и около 3 548 человек запустили собственный бизнес. По итогам первого всероссийского конкурса «Лучшие практики наставничества», организованного в рамках форума «Наставник» (13-15 февраля 2015 года,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Москва), Проект занял первое место в номинации «Наставничество в бизнесе и предпринимательстве».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2020 года ФПРБ «Фабрика предпринимательства» прошел квалификационный отбор и получил статус Регионального специализированного центра компетенций «Молодые профессионалы (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Россия) по компетенции «Предпринимательство».</w:t>
      </w:r>
    </w:p>
    <w:p w:rsidR="000B39A4" w:rsidRDefault="000B39A4" w:rsidP="000B39A4">
      <w:pPr>
        <w:pStyle w:val="2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проект «Фабрика предпринимательства» в рамках федерального проекта «Содействие занятости» национального проекта «Демография» стал </w:t>
      </w:r>
      <w:proofErr w:type="spellStart"/>
      <w:r>
        <w:rPr>
          <w:sz w:val="28"/>
          <w:szCs w:val="28"/>
        </w:rPr>
        <w:t>соорганизатором</w:t>
      </w:r>
      <w:proofErr w:type="spellEnd"/>
      <w:r>
        <w:rPr>
          <w:sz w:val="28"/>
          <w:szCs w:val="28"/>
        </w:rPr>
        <w:t xml:space="preserve"> «Томского государственного университета систем управления и радиоэлектроники» и «Агентства профессионального мастерства» (</w:t>
      </w:r>
      <w:proofErr w:type="spellStart"/>
      <w:r>
        <w:rPr>
          <w:sz w:val="28"/>
          <w:szCs w:val="28"/>
        </w:rPr>
        <w:t>Ворлдскиллс</w:t>
      </w:r>
      <w:proofErr w:type="spellEnd"/>
      <w:r>
        <w:rPr>
          <w:sz w:val="28"/>
          <w:szCs w:val="28"/>
        </w:rPr>
        <w:t xml:space="preserve"> Россия).</w:t>
      </w:r>
    </w:p>
    <w:p w:rsidR="00C77081" w:rsidRDefault="00C77081"/>
    <w:sectPr w:rsidR="00C77081" w:rsidSect="00C7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9A4"/>
    <w:rsid w:val="000B39A4"/>
    <w:rsid w:val="00C7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0B39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B39A4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2022-04-26T13:35:00Z</dcterms:created>
  <dcterms:modified xsi:type="dcterms:W3CDTF">2022-04-26T13:35:00Z</dcterms:modified>
</cp:coreProperties>
</file>