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1C" w:rsidRPr="0004481F" w:rsidRDefault="0089771C" w:rsidP="0089771C">
      <w:pPr>
        <w:tabs>
          <w:tab w:val="left" w:pos="5760"/>
        </w:tabs>
        <w:spacing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7438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30B50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Pr="0004481F"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89771C" w:rsidRPr="0004481F" w:rsidRDefault="0089771C" w:rsidP="0089771C">
      <w:pPr>
        <w:tabs>
          <w:tab w:val="left" w:pos="5760"/>
        </w:tabs>
        <w:spacing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высшего</w:t>
      </w:r>
      <w:r w:rsidRPr="00E232C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4481F">
        <w:rPr>
          <w:rFonts w:ascii="Times New Roman" w:hAnsi="Times New Roman"/>
          <w:b/>
          <w:color w:val="000000"/>
          <w:sz w:val="24"/>
          <w:szCs w:val="24"/>
        </w:rPr>
        <w:t xml:space="preserve"> образования</w:t>
      </w:r>
    </w:p>
    <w:p w:rsidR="0089771C" w:rsidRPr="0004481F" w:rsidRDefault="0089771C" w:rsidP="0089771C">
      <w:pPr>
        <w:tabs>
          <w:tab w:val="left" w:pos="5760"/>
        </w:tabs>
        <w:spacing w:line="240" w:lineRule="auto"/>
        <w:ind w:left="284"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4481F">
        <w:rPr>
          <w:rFonts w:ascii="Times New Roman" w:hAnsi="Times New Roman"/>
          <w:b/>
          <w:bCs/>
          <w:iCs/>
          <w:sz w:val="24"/>
          <w:szCs w:val="24"/>
        </w:rPr>
        <w:t>Кабардино-Балкарский государственный</w:t>
      </w:r>
      <w:r w:rsidRPr="0004481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4481F">
        <w:rPr>
          <w:rFonts w:ascii="Times New Roman" w:hAnsi="Times New Roman"/>
          <w:b/>
          <w:bCs/>
          <w:iCs/>
          <w:sz w:val="24"/>
          <w:szCs w:val="24"/>
        </w:rPr>
        <w:t>аграрный университет</w:t>
      </w:r>
    </w:p>
    <w:p w:rsidR="0089771C" w:rsidRPr="00EF55C9" w:rsidRDefault="0089771C" w:rsidP="0089771C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4481F">
        <w:rPr>
          <w:rFonts w:ascii="Times New Roman" w:hAnsi="Times New Roman"/>
          <w:b/>
          <w:bCs/>
          <w:iCs/>
          <w:sz w:val="24"/>
          <w:szCs w:val="24"/>
        </w:rPr>
        <w:t xml:space="preserve">имени В.М. </w:t>
      </w:r>
      <w:proofErr w:type="spellStart"/>
      <w:r w:rsidRPr="0004481F">
        <w:rPr>
          <w:rFonts w:ascii="Times New Roman" w:hAnsi="Times New Roman"/>
          <w:b/>
          <w:bCs/>
          <w:iCs/>
          <w:sz w:val="24"/>
          <w:szCs w:val="24"/>
        </w:rPr>
        <w:t>Кокова</w:t>
      </w:r>
      <w:proofErr w:type="spellEnd"/>
    </w:p>
    <w:p w:rsidR="0089771C" w:rsidRDefault="0089771C" w:rsidP="0089771C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</w:t>
      </w:r>
      <w:r w:rsidRPr="0004481F">
        <w:rPr>
          <w:rFonts w:ascii="Times New Roman" w:hAnsi="Times New Roman"/>
          <w:bCs/>
          <w:iCs/>
          <w:sz w:val="24"/>
          <w:szCs w:val="24"/>
        </w:rPr>
        <w:t xml:space="preserve">В соответствии со ст.332 Трудового кодекса Российской Федерации, Приказом Минобразования от 23 июля 2015 года №749 и </w:t>
      </w:r>
      <w:r>
        <w:rPr>
          <w:rFonts w:ascii="Times New Roman" w:hAnsi="Times New Roman"/>
          <w:bCs/>
          <w:iCs/>
          <w:sz w:val="24"/>
          <w:szCs w:val="24"/>
        </w:rPr>
        <w:t xml:space="preserve">Инструкцией о порядке замещения должностей педагогических работников, относящихся к профессорско-преподавательскому составу Кабардино-Балкарского государственного аграрного университета от 07.12.2016г. </w:t>
      </w:r>
    </w:p>
    <w:p w:rsidR="0089771C" w:rsidRPr="00D30B50" w:rsidRDefault="0089771C" w:rsidP="008977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0720">
        <w:rPr>
          <w:rFonts w:ascii="Times New Roman" w:hAnsi="Times New Roman"/>
          <w:sz w:val="24"/>
          <w:szCs w:val="24"/>
        </w:rPr>
        <w:t xml:space="preserve">Объявить </w:t>
      </w:r>
      <w:r>
        <w:rPr>
          <w:rFonts w:ascii="Times New Roman" w:hAnsi="Times New Roman"/>
          <w:sz w:val="24"/>
          <w:szCs w:val="24"/>
        </w:rPr>
        <w:t>24</w:t>
      </w:r>
      <w:r w:rsidRPr="00A807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A80720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Pr="00A80720">
        <w:rPr>
          <w:rFonts w:ascii="Times New Roman" w:hAnsi="Times New Roman"/>
          <w:sz w:val="24"/>
          <w:szCs w:val="24"/>
        </w:rPr>
        <w:t>г. конкурс на замещение следующих должностей профессор</w:t>
      </w:r>
      <w:r>
        <w:rPr>
          <w:rFonts w:ascii="Times New Roman" w:hAnsi="Times New Roman"/>
          <w:sz w:val="24"/>
          <w:szCs w:val="24"/>
        </w:rPr>
        <w:t xml:space="preserve">ско-преподавательского состава:  </w:t>
      </w:r>
    </w:p>
    <w:tbl>
      <w:tblPr>
        <w:tblpPr w:leftFromText="180" w:rightFromText="180" w:vertAnchor="text" w:tblpX="809" w:tblpY="1"/>
        <w:tblOverlap w:val="never"/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43"/>
        <w:gridCol w:w="2128"/>
        <w:gridCol w:w="1134"/>
      </w:tblGrid>
      <w:tr w:rsidR="0089771C" w:rsidRPr="00D30B50" w:rsidTr="00D16FBC">
        <w:tc>
          <w:tcPr>
            <w:tcW w:w="4643" w:type="dxa"/>
          </w:tcPr>
          <w:p w:rsidR="0089771C" w:rsidRPr="00D30B50" w:rsidRDefault="0089771C" w:rsidP="00D16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Наименование кафедры</w:t>
            </w:r>
          </w:p>
        </w:tc>
        <w:tc>
          <w:tcPr>
            <w:tcW w:w="2128" w:type="dxa"/>
          </w:tcPr>
          <w:p w:rsidR="0089771C" w:rsidRPr="00D30B50" w:rsidRDefault="0089771C" w:rsidP="00D16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9771C" w:rsidRPr="00D30B50" w:rsidRDefault="0089771C" w:rsidP="00D16F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</w:p>
        </w:tc>
      </w:tr>
      <w:tr w:rsidR="0089771C" w:rsidRPr="00D30B50" w:rsidTr="00D16FBC">
        <w:trPr>
          <w:trHeight w:val="351"/>
        </w:trPr>
        <w:tc>
          <w:tcPr>
            <w:tcW w:w="4643" w:type="dxa"/>
          </w:tcPr>
          <w:p w:rsidR="0089771C" w:rsidRDefault="0089771C" w:rsidP="00D1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«Технология производства и переработки 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продукции»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89771C" w:rsidRDefault="0089771C" w:rsidP="00D16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1C" w:rsidRDefault="006E49C9" w:rsidP="00D16F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89771C" w:rsidRPr="00D30B50" w:rsidTr="00D16FBC">
        <w:trPr>
          <w:trHeight w:val="351"/>
        </w:trPr>
        <w:tc>
          <w:tcPr>
            <w:tcW w:w="4643" w:type="dxa"/>
          </w:tcPr>
          <w:p w:rsidR="0089771C" w:rsidRDefault="0089771C" w:rsidP="00D1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«Агрономия»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89771C" w:rsidRDefault="0089771C" w:rsidP="00D16F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1C" w:rsidRDefault="006E49C9" w:rsidP="00D16F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89771C" w:rsidRPr="00D30B50" w:rsidTr="00D16FBC">
        <w:trPr>
          <w:trHeight w:val="351"/>
        </w:trPr>
        <w:tc>
          <w:tcPr>
            <w:tcW w:w="4643" w:type="dxa"/>
          </w:tcPr>
          <w:p w:rsidR="0089771C" w:rsidRDefault="0089771C" w:rsidP="00D1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«История и история»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89771C" w:rsidRDefault="00D16FBC" w:rsidP="00D16FB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1C" w:rsidRDefault="006E49C9" w:rsidP="00D16F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</w:tr>
      <w:tr w:rsidR="0089771C" w:rsidRPr="00D30B50" w:rsidTr="00D16FBC">
        <w:trPr>
          <w:trHeight w:val="351"/>
        </w:trPr>
        <w:tc>
          <w:tcPr>
            <w:tcW w:w="4643" w:type="dxa"/>
          </w:tcPr>
          <w:p w:rsidR="0089771C" w:rsidRDefault="0089771C" w:rsidP="00D1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 w:rsidR="00D16FBC">
              <w:rPr>
                <w:rFonts w:ascii="Times New Roman" w:hAnsi="Times New Roman"/>
                <w:sz w:val="24"/>
                <w:szCs w:val="24"/>
              </w:rPr>
              <w:t>«Высшая математика и информатика»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89771C" w:rsidRDefault="00D16FBC" w:rsidP="00D16FB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1C" w:rsidRDefault="006E49C9" w:rsidP="00D16F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</w:tr>
      <w:tr w:rsidR="00D16FBC" w:rsidRPr="00D30B50" w:rsidTr="00D16FBC">
        <w:trPr>
          <w:trHeight w:val="291"/>
        </w:trPr>
        <w:tc>
          <w:tcPr>
            <w:tcW w:w="4643" w:type="dxa"/>
            <w:vMerge w:val="restart"/>
          </w:tcPr>
          <w:p w:rsidR="00D16FBC" w:rsidRDefault="00D16FBC" w:rsidP="00D1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«Землеустройство и экспертиза недвижимости»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</w:tcBorders>
          </w:tcPr>
          <w:p w:rsidR="00D16FBC" w:rsidRDefault="00D16FBC" w:rsidP="00D16FB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BC" w:rsidRDefault="006E49C9" w:rsidP="00D16F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0,71</w:t>
            </w:r>
          </w:p>
        </w:tc>
      </w:tr>
      <w:tr w:rsidR="00D16FBC" w:rsidRPr="00D30B50" w:rsidTr="00D16FBC">
        <w:trPr>
          <w:trHeight w:val="247"/>
        </w:trPr>
        <w:tc>
          <w:tcPr>
            <w:tcW w:w="4643" w:type="dxa"/>
            <w:vMerge/>
          </w:tcPr>
          <w:p w:rsidR="00D16FBC" w:rsidRDefault="00D16FBC" w:rsidP="00D1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:rsidR="00D16FBC" w:rsidRDefault="00D16FBC" w:rsidP="00D16FB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BC" w:rsidRDefault="006909AB" w:rsidP="00D16F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8221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16FBC" w:rsidRPr="00D30B50" w:rsidTr="00D16FBC">
        <w:trPr>
          <w:trHeight w:val="351"/>
        </w:trPr>
        <w:tc>
          <w:tcPr>
            <w:tcW w:w="4643" w:type="dxa"/>
          </w:tcPr>
          <w:p w:rsidR="00D16FBC" w:rsidRDefault="00D16FBC" w:rsidP="00D1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«Педагогика профессионального обучения и иностранные языки»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D16FBC" w:rsidRDefault="00D16FBC" w:rsidP="00D16FB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BC" w:rsidRDefault="006909AB" w:rsidP="00D16F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0,79</w:t>
            </w:r>
          </w:p>
        </w:tc>
      </w:tr>
      <w:tr w:rsidR="006E49C9" w:rsidRPr="00D30B50" w:rsidTr="00D16FBC">
        <w:trPr>
          <w:trHeight w:val="351"/>
        </w:trPr>
        <w:tc>
          <w:tcPr>
            <w:tcW w:w="4643" w:type="dxa"/>
          </w:tcPr>
          <w:p w:rsidR="006E49C9" w:rsidRDefault="006E49C9" w:rsidP="00D1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«Техническая механика и физика»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</w:tcPr>
          <w:p w:rsidR="006E49C9" w:rsidRDefault="006E49C9" w:rsidP="00D16FBC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Default="006909AB" w:rsidP="00D16F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:rsidR="0089771C" w:rsidRDefault="0089771C" w:rsidP="0089771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9771C" w:rsidRDefault="0089771C" w:rsidP="0089771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9771C" w:rsidRDefault="0089771C" w:rsidP="0089771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9771C" w:rsidRDefault="0089771C" w:rsidP="0089771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9771C" w:rsidRDefault="0089771C" w:rsidP="0089771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9771C" w:rsidRDefault="0089771C" w:rsidP="0089771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9771C" w:rsidRDefault="0089771C" w:rsidP="0089771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9771C" w:rsidRDefault="0089771C" w:rsidP="0089771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9771C" w:rsidRDefault="0089771C" w:rsidP="0089771C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89771C" w:rsidRPr="0004481F" w:rsidRDefault="0089771C" w:rsidP="0089771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п</w:t>
      </w:r>
      <w:r w:rsidRPr="0004481F">
        <w:rPr>
          <w:rFonts w:ascii="Times New Roman" w:hAnsi="Times New Roman"/>
          <w:b/>
          <w:sz w:val="24"/>
          <w:szCs w:val="24"/>
        </w:rPr>
        <w:t>рием</w:t>
      </w:r>
      <w:r>
        <w:rPr>
          <w:rFonts w:ascii="Times New Roman" w:hAnsi="Times New Roman"/>
          <w:b/>
          <w:sz w:val="24"/>
          <w:szCs w:val="24"/>
        </w:rPr>
        <w:t>а</w:t>
      </w:r>
      <w:r w:rsidRPr="0004481F">
        <w:rPr>
          <w:rFonts w:ascii="Times New Roman" w:hAnsi="Times New Roman"/>
          <w:b/>
          <w:sz w:val="24"/>
          <w:szCs w:val="24"/>
        </w:rPr>
        <w:t xml:space="preserve"> документов</w:t>
      </w:r>
      <w:r w:rsidRPr="0004481F">
        <w:rPr>
          <w:rFonts w:ascii="Times New Roman" w:hAnsi="Times New Roman"/>
          <w:sz w:val="24"/>
          <w:szCs w:val="24"/>
        </w:rPr>
        <w:t xml:space="preserve"> для участия в конкурсном отборе </w:t>
      </w:r>
      <w:r>
        <w:rPr>
          <w:rFonts w:ascii="Times New Roman" w:hAnsi="Times New Roman"/>
          <w:sz w:val="24"/>
          <w:szCs w:val="24"/>
        </w:rPr>
        <w:t>– 1 месяц со дня размещения объявления</w:t>
      </w:r>
      <w:r w:rsidRPr="000448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официальном сайте Кабардино-Балкарского ГАУ – </w:t>
      </w:r>
      <w:r>
        <w:rPr>
          <w:rFonts w:ascii="Times New Roman" w:hAnsi="Times New Roman"/>
          <w:sz w:val="24"/>
          <w:szCs w:val="24"/>
          <w:lang w:val="en-US"/>
        </w:rPr>
        <w:t>www</w:t>
      </w:r>
      <w:r w:rsidRPr="00757851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kbgau</w:t>
      </w:r>
      <w:proofErr w:type="spellEnd"/>
      <w:r w:rsidRPr="00C120A3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04481F">
        <w:rPr>
          <w:rFonts w:ascii="Times New Roman" w:hAnsi="Times New Roman"/>
          <w:sz w:val="24"/>
          <w:szCs w:val="24"/>
        </w:rPr>
        <w:t xml:space="preserve"> по адресу: </w:t>
      </w:r>
      <w:proofErr w:type="gramStart"/>
      <w:r w:rsidRPr="0004481F">
        <w:rPr>
          <w:rFonts w:ascii="Times New Roman" w:hAnsi="Times New Roman"/>
          <w:sz w:val="24"/>
          <w:szCs w:val="24"/>
        </w:rPr>
        <w:t>г</w:t>
      </w:r>
      <w:proofErr w:type="gramEnd"/>
      <w:r w:rsidRPr="0004481F">
        <w:rPr>
          <w:rFonts w:ascii="Times New Roman" w:hAnsi="Times New Roman"/>
          <w:sz w:val="24"/>
          <w:szCs w:val="24"/>
        </w:rPr>
        <w:t xml:space="preserve">. Нальчик, пр. Ленина,1в, в административном здании, </w:t>
      </w:r>
      <w:proofErr w:type="spellStart"/>
      <w:r w:rsidRPr="0004481F">
        <w:rPr>
          <w:rFonts w:ascii="Times New Roman" w:hAnsi="Times New Roman"/>
          <w:sz w:val="24"/>
          <w:szCs w:val="24"/>
        </w:rPr>
        <w:t>каб</w:t>
      </w:r>
      <w:proofErr w:type="spellEnd"/>
      <w:r w:rsidRPr="0004481F">
        <w:rPr>
          <w:rFonts w:ascii="Times New Roman" w:hAnsi="Times New Roman"/>
          <w:sz w:val="24"/>
          <w:szCs w:val="24"/>
        </w:rPr>
        <w:t>. №7 (Управление правового и кадрового обеспечения). Конкурсный отбор проводится в зале Ученого совета университета, 3 –этаж административного корпуса кабинет №17.</w:t>
      </w:r>
    </w:p>
    <w:p w:rsidR="0089771C" w:rsidRPr="0004481F" w:rsidRDefault="0089771C" w:rsidP="008977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 xml:space="preserve">Документы принимаются с понедельника по четверг с 09:00 до 17:00, в пятницу с 09:00 до 16:00, перерыв с 12:00 </w:t>
      </w:r>
      <w:proofErr w:type="gramStart"/>
      <w:r w:rsidRPr="0004481F">
        <w:rPr>
          <w:rFonts w:ascii="Times New Roman" w:hAnsi="Times New Roman"/>
          <w:sz w:val="24"/>
          <w:szCs w:val="24"/>
        </w:rPr>
        <w:t>до</w:t>
      </w:r>
      <w:proofErr w:type="gramEnd"/>
      <w:r w:rsidRPr="0004481F">
        <w:rPr>
          <w:rFonts w:ascii="Times New Roman" w:hAnsi="Times New Roman"/>
          <w:sz w:val="24"/>
          <w:szCs w:val="24"/>
        </w:rPr>
        <w:t xml:space="preserve"> 13:00. </w:t>
      </w:r>
    </w:p>
    <w:p w:rsidR="0089771C" w:rsidRPr="0004481F" w:rsidRDefault="0089771C" w:rsidP="008977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>Тел. 8 (8662) 406484; 8(8662)406150.</w:t>
      </w:r>
    </w:p>
    <w:p w:rsidR="0089771C" w:rsidRPr="0004481F" w:rsidRDefault="0089771C" w:rsidP="008977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b/>
          <w:sz w:val="24"/>
          <w:szCs w:val="24"/>
        </w:rPr>
        <w:t>Ответственное лицо за прием документов</w:t>
      </w:r>
      <w:r w:rsidRPr="0004481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4481F">
        <w:rPr>
          <w:rFonts w:ascii="Times New Roman" w:hAnsi="Times New Roman"/>
          <w:sz w:val="24"/>
          <w:szCs w:val="24"/>
        </w:rPr>
        <w:t>Багирова</w:t>
      </w:r>
      <w:proofErr w:type="spellEnd"/>
      <w:r w:rsidRPr="0004481F">
        <w:rPr>
          <w:rFonts w:ascii="Times New Roman" w:hAnsi="Times New Roman"/>
          <w:sz w:val="24"/>
          <w:szCs w:val="24"/>
        </w:rPr>
        <w:t xml:space="preserve"> Анжела </w:t>
      </w:r>
      <w:proofErr w:type="spellStart"/>
      <w:r w:rsidRPr="0004481F">
        <w:rPr>
          <w:rFonts w:ascii="Times New Roman" w:hAnsi="Times New Roman"/>
          <w:sz w:val="24"/>
          <w:szCs w:val="24"/>
        </w:rPr>
        <w:t>Хашаовна</w:t>
      </w:r>
      <w:proofErr w:type="spellEnd"/>
      <w:r w:rsidRPr="0004481F">
        <w:rPr>
          <w:rFonts w:ascii="Times New Roman" w:hAnsi="Times New Roman"/>
          <w:sz w:val="24"/>
          <w:szCs w:val="24"/>
        </w:rPr>
        <w:t>, заместитель начальника  Управления правового и кадрового обеспечения.</w:t>
      </w:r>
    </w:p>
    <w:p w:rsidR="0089771C" w:rsidRPr="0004481F" w:rsidRDefault="0089771C" w:rsidP="008977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 xml:space="preserve">      Для участия в конкурсном отборе кандидат представляет следующие документы:</w:t>
      </w:r>
    </w:p>
    <w:p w:rsidR="0089771C" w:rsidRPr="0004481F" w:rsidRDefault="0089771C" w:rsidP="0089771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>заявление о допуске к участию в конкурсе</w:t>
      </w:r>
    </w:p>
    <w:p w:rsidR="0089771C" w:rsidRPr="0004481F" w:rsidRDefault="0089771C" w:rsidP="0089771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>анкета участвующего в конкурсе;</w:t>
      </w:r>
    </w:p>
    <w:p w:rsidR="0089771C" w:rsidRPr="0004481F" w:rsidRDefault="0089771C" w:rsidP="0089771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>личный листок по учету кадров;</w:t>
      </w:r>
    </w:p>
    <w:p w:rsidR="0089771C" w:rsidRPr="0004481F" w:rsidRDefault="0089771C" w:rsidP="0089771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>автобиография;</w:t>
      </w:r>
    </w:p>
    <w:p w:rsidR="0089771C" w:rsidRPr="0004481F" w:rsidRDefault="0089771C" w:rsidP="0089771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>список научных и учебно-методических публикаций по утвержденной форме;</w:t>
      </w:r>
    </w:p>
    <w:p w:rsidR="0089771C" w:rsidRPr="0004481F" w:rsidRDefault="0089771C" w:rsidP="0089771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>копии документов о высшем образовании, ученой степени, ученом звании;</w:t>
      </w:r>
    </w:p>
    <w:p w:rsidR="0089771C" w:rsidRPr="0004481F" w:rsidRDefault="0089771C" w:rsidP="0089771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>заверенная копия трудовой книжки или копии иных документов, подтверждающих наличие требуемого трудового стажа;</w:t>
      </w:r>
    </w:p>
    <w:p w:rsidR="0089771C" w:rsidRPr="0004481F" w:rsidRDefault="0089771C" w:rsidP="0089771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 xml:space="preserve"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proofErr w:type="gramStart"/>
      <w:r w:rsidRPr="0004481F">
        <w:rPr>
          <w:rFonts w:ascii="Times New Roman" w:hAnsi="Times New Roman"/>
          <w:sz w:val="24"/>
          <w:szCs w:val="24"/>
        </w:rPr>
        <w:t>выданную</w:t>
      </w:r>
      <w:proofErr w:type="gramEnd"/>
      <w:r w:rsidRPr="0004481F">
        <w:rPr>
          <w:rFonts w:ascii="Times New Roman" w:hAnsi="Times New Roman"/>
          <w:sz w:val="24"/>
          <w:szCs w:val="24"/>
        </w:rPr>
        <w:t xml:space="preserve"> в порядке и по форме, которые устанавливаются федеральным органам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89771C" w:rsidRPr="002202EA" w:rsidRDefault="0089771C" w:rsidP="0089771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4481F">
        <w:rPr>
          <w:rFonts w:ascii="Times New Roman" w:hAnsi="Times New Roman"/>
          <w:sz w:val="24"/>
          <w:szCs w:val="24"/>
        </w:rPr>
        <w:t>копии документов о повышении квалификации;</w:t>
      </w:r>
    </w:p>
    <w:p w:rsidR="0089771C" w:rsidRPr="0004481F" w:rsidRDefault="0089771C" w:rsidP="0089771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медицинская книжка</w:t>
      </w:r>
    </w:p>
    <w:p w:rsidR="0089771C" w:rsidRPr="002D2569" w:rsidRDefault="0089771C" w:rsidP="0089771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D2569">
        <w:rPr>
          <w:rFonts w:ascii="Times New Roman" w:hAnsi="Times New Roman"/>
          <w:sz w:val="24"/>
          <w:szCs w:val="24"/>
        </w:rPr>
        <w:t>дополнительные материалы по усмотрению претендента.</w:t>
      </w:r>
    </w:p>
    <w:p w:rsidR="0089771C" w:rsidRPr="00ED741B" w:rsidRDefault="0089771C" w:rsidP="0089771C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2D2569">
        <w:rPr>
          <w:rFonts w:ascii="Times New Roman" w:hAnsi="Times New Roman"/>
          <w:sz w:val="24"/>
          <w:szCs w:val="24"/>
        </w:rPr>
        <w:t xml:space="preserve">Кандидаты из числа работников университета вправе не предъявлять </w:t>
      </w:r>
      <w:proofErr w:type="gramStart"/>
      <w:r w:rsidRPr="002D2569">
        <w:rPr>
          <w:rFonts w:ascii="Times New Roman" w:hAnsi="Times New Roman"/>
          <w:sz w:val="24"/>
          <w:szCs w:val="24"/>
        </w:rPr>
        <w:t>документы</w:t>
      </w:r>
      <w:proofErr w:type="gramEnd"/>
      <w:r w:rsidRPr="002D2569">
        <w:rPr>
          <w:rFonts w:ascii="Times New Roman" w:hAnsi="Times New Roman"/>
          <w:sz w:val="24"/>
          <w:szCs w:val="24"/>
        </w:rPr>
        <w:t xml:space="preserve"> указанные в п.п. 3,4,6.7.</w:t>
      </w:r>
    </w:p>
    <w:p w:rsidR="0089771C" w:rsidRDefault="0089771C" w:rsidP="008977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771C" w:rsidRPr="002D2569" w:rsidRDefault="0089771C" w:rsidP="0089771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 не допускается к конкурсу</w:t>
      </w:r>
      <w:r w:rsidRPr="002D2569">
        <w:rPr>
          <w:rFonts w:ascii="Times New Roman" w:hAnsi="Times New Roman"/>
          <w:sz w:val="24"/>
          <w:szCs w:val="24"/>
        </w:rPr>
        <w:t xml:space="preserve"> в случаях:</w:t>
      </w:r>
    </w:p>
    <w:p w:rsidR="0089771C" w:rsidRPr="002D2569" w:rsidRDefault="0089771C" w:rsidP="0089771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несоответствия представленных документов</w:t>
      </w:r>
      <w:r w:rsidRPr="002D2569">
        <w:rPr>
          <w:rFonts w:ascii="Times New Roman" w:hAnsi="Times New Roman"/>
          <w:sz w:val="24"/>
          <w:szCs w:val="24"/>
        </w:rPr>
        <w:t xml:space="preserve"> требованиям</w:t>
      </w:r>
      <w:r>
        <w:rPr>
          <w:rFonts w:ascii="Times New Roman" w:hAnsi="Times New Roman"/>
          <w:sz w:val="24"/>
          <w:szCs w:val="24"/>
        </w:rPr>
        <w:t>, предъявляемым по соответствующей должности,</w:t>
      </w:r>
    </w:p>
    <w:p w:rsidR="0089771C" w:rsidRDefault="0089771C" w:rsidP="0089771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непредставления установленных</w:t>
      </w:r>
      <w:r w:rsidRPr="002D2569">
        <w:rPr>
          <w:rFonts w:ascii="Times New Roman" w:hAnsi="Times New Roman"/>
          <w:sz w:val="24"/>
          <w:szCs w:val="24"/>
        </w:rPr>
        <w:t xml:space="preserve"> документов</w:t>
      </w:r>
      <w:r>
        <w:rPr>
          <w:rFonts w:ascii="Times New Roman" w:hAnsi="Times New Roman"/>
          <w:sz w:val="24"/>
          <w:szCs w:val="24"/>
        </w:rPr>
        <w:t>;</w:t>
      </w:r>
    </w:p>
    <w:p w:rsidR="0089771C" w:rsidRPr="002D2569" w:rsidRDefault="0089771C" w:rsidP="0089771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-нарушения установленных сроков поступления заявления.</w:t>
      </w:r>
      <w:r w:rsidRPr="002D2569">
        <w:rPr>
          <w:rFonts w:ascii="Times New Roman" w:hAnsi="Times New Roman"/>
          <w:sz w:val="24"/>
          <w:szCs w:val="24"/>
        </w:rPr>
        <w:t xml:space="preserve"> </w:t>
      </w:r>
    </w:p>
    <w:p w:rsidR="0089771C" w:rsidRPr="002D2569" w:rsidRDefault="0089771C" w:rsidP="0089771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9771C" w:rsidRPr="002D2569" w:rsidRDefault="0089771C" w:rsidP="008977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2569">
        <w:rPr>
          <w:rFonts w:ascii="Times New Roman" w:hAnsi="Times New Roman"/>
          <w:sz w:val="24"/>
          <w:szCs w:val="24"/>
        </w:rPr>
        <w:t>При проведении конкурсного отбора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</w:p>
    <w:p w:rsidR="0089771C" w:rsidRPr="00F242E9" w:rsidRDefault="0089771C" w:rsidP="0089771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9771C" w:rsidRDefault="0089771C" w:rsidP="0089771C">
      <w:pPr>
        <w:pStyle w:val="30"/>
        <w:shd w:val="clear" w:color="auto" w:fill="auto"/>
        <w:ind w:left="6180"/>
      </w:pPr>
      <w:r>
        <w:rPr>
          <w:noProof w:val="0"/>
        </w:rPr>
        <w:t>о</w:t>
      </w:r>
    </w:p>
    <w:p w:rsidR="0089771C" w:rsidRPr="00204A20" w:rsidRDefault="0089771C" w:rsidP="0089771C">
      <w:pPr>
        <w:pStyle w:val="11"/>
        <w:keepNext/>
        <w:keepLines/>
        <w:shd w:val="clear" w:color="auto" w:fill="auto"/>
        <w:spacing w:after="275"/>
        <w:ind w:left="20"/>
        <w:rPr>
          <w:rFonts w:ascii="Times New Roman" w:hAnsi="Times New Roman"/>
          <w:sz w:val="24"/>
          <w:szCs w:val="24"/>
        </w:rPr>
      </w:pPr>
      <w:bookmarkStart w:id="0" w:name="bookmark0"/>
      <w:r w:rsidRPr="00204A20">
        <w:rPr>
          <w:rFonts w:ascii="Times New Roman" w:hAnsi="Times New Roman"/>
          <w:sz w:val="24"/>
          <w:szCs w:val="24"/>
        </w:rPr>
        <w:t xml:space="preserve">Квалификационные требования по должностям профессорско-преподавательского состава ФГБОУ </w:t>
      </w:r>
      <w:proofErr w:type="gramStart"/>
      <w:r w:rsidRPr="00204A20">
        <w:rPr>
          <w:rFonts w:ascii="Times New Roman" w:hAnsi="Times New Roman"/>
          <w:sz w:val="24"/>
          <w:szCs w:val="24"/>
        </w:rPr>
        <w:t>ВО</w:t>
      </w:r>
      <w:proofErr w:type="gramEnd"/>
      <w:r w:rsidRPr="00204A20">
        <w:rPr>
          <w:rFonts w:ascii="Times New Roman" w:hAnsi="Times New Roman"/>
          <w:sz w:val="24"/>
          <w:szCs w:val="24"/>
        </w:rPr>
        <w:t xml:space="preserve"> Кабардино-Балкарский ГАУ</w:t>
      </w:r>
      <w:bookmarkEnd w:id="0"/>
    </w:p>
    <w:p w:rsidR="0089771C" w:rsidRDefault="0089771C" w:rsidP="0089771C">
      <w:pPr>
        <w:pStyle w:val="a4"/>
        <w:numPr>
          <w:ilvl w:val="0"/>
          <w:numId w:val="2"/>
        </w:numPr>
        <w:shd w:val="clear" w:color="auto" w:fill="auto"/>
        <w:tabs>
          <w:tab w:val="left" w:pos="975"/>
        </w:tabs>
        <w:spacing w:before="0"/>
        <w:ind w:left="20" w:right="40" w:firstLine="680"/>
      </w:pPr>
      <w:r>
        <w:t>Настоящие требования приняты Ученым советом Кабардино-Балкарского ГАУ и со</w:t>
      </w:r>
      <w:r>
        <w:softHyphen/>
        <w:t>держат критерии оценки квалификации педагогических работников, относящихся к профес</w:t>
      </w:r>
      <w:r>
        <w:softHyphen/>
        <w:t>сорско-преподавательскому составу: профессоров, доцентов, старших преподавателей, препо</w:t>
      </w:r>
      <w:r>
        <w:softHyphen/>
        <w:t>давателей, ассистентов при проведении конкурса, в также качества их работы. Должностные обязанности преподавателя определяются трудовым договором, а их конкретные качествен</w:t>
      </w:r>
      <w:r>
        <w:softHyphen/>
        <w:t>ные и количественные характеристики определяются индивидуальным планом работы препо</w:t>
      </w:r>
      <w:r>
        <w:softHyphen/>
        <w:t>давателя.</w:t>
      </w:r>
    </w:p>
    <w:p w:rsidR="0089771C" w:rsidRDefault="0089771C" w:rsidP="0089771C">
      <w:pPr>
        <w:pStyle w:val="a4"/>
        <w:numPr>
          <w:ilvl w:val="0"/>
          <w:numId w:val="2"/>
        </w:numPr>
        <w:shd w:val="clear" w:color="auto" w:fill="auto"/>
        <w:tabs>
          <w:tab w:val="left" w:pos="999"/>
        </w:tabs>
        <w:spacing w:before="0"/>
        <w:ind w:left="20" w:right="40" w:firstLine="680"/>
      </w:pPr>
      <w:r>
        <w:t>Руководство Университета на основе комплексной оценки уровня компетентности, профессионализма и педагогического мастерства, результатов деятельности педагогического работника на протяжении всего срока действия трудового договора делает выводы о подтвер</w:t>
      </w:r>
      <w:r>
        <w:softHyphen/>
        <w:t>ждении его квалификации в соответствии с настоящими требованиями, предоставляет ему возможность повысить свой квалификационный уровень.</w:t>
      </w:r>
    </w:p>
    <w:p w:rsidR="0089771C" w:rsidRDefault="0089771C" w:rsidP="0089771C">
      <w:pPr>
        <w:pStyle w:val="a4"/>
        <w:numPr>
          <w:ilvl w:val="0"/>
          <w:numId w:val="2"/>
        </w:numPr>
        <w:shd w:val="clear" w:color="auto" w:fill="auto"/>
        <w:tabs>
          <w:tab w:val="left" w:pos="966"/>
        </w:tabs>
        <w:spacing w:before="0"/>
        <w:ind w:left="20" w:right="40" w:firstLine="680"/>
      </w:pPr>
      <w:r>
        <w:t>Дополнительное профессиональное образование обязательно для участия в конкурс</w:t>
      </w:r>
      <w:r>
        <w:softHyphen/>
        <w:t>ном отборе. Повышение квалификации профессорско-преподавательского состава осуществ</w:t>
      </w:r>
      <w:r>
        <w:softHyphen/>
        <w:t>ляется на непрерывной основе по мере необходимости, но не реже одного раза в три года. Формы и сроки повышения квалификации профессорско-преподавательского состава опреде</w:t>
      </w:r>
      <w:r>
        <w:softHyphen/>
        <w:t>ляются с учетом возможностей и потребностей кафедры и Университета.</w:t>
      </w:r>
    </w:p>
    <w:p w:rsidR="0089771C" w:rsidRDefault="0089771C" w:rsidP="0089771C">
      <w:pPr>
        <w:pStyle w:val="11"/>
        <w:keepNext/>
        <w:keepLines/>
        <w:shd w:val="clear" w:color="auto" w:fill="auto"/>
        <w:tabs>
          <w:tab w:val="left" w:pos="926"/>
        </w:tabs>
        <w:spacing w:after="0" w:line="274" w:lineRule="exact"/>
        <w:ind w:left="700"/>
        <w:jc w:val="both"/>
        <w:rPr>
          <w:rFonts w:ascii="Times New Roman" w:hAnsi="Times New Roman"/>
        </w:rPr>
      </w:pPr>
      <w:bookmarkStart w:id="1" w:name="bookmark4"/>
    </w:p>
    <w:p w:rsidR="0089771C" w:rsidRPr="00D2406C" w:rsidRDefault="0089771C" w:rsidP="0089771C">
      <w:pPr>
        <w:pStyle w:val="11"/>
        <w:keepNext/>
        <w:keepLines/>
        <w:shd w:val="clear" w:color="auto" w:fill="auto"/>
        <w:spacing w:after="0" w:line="274" w:lineRule="exact"/>
        <w:ind w:left="40" w:firstLine="700"/>
        <w:jc w:val="both"/>
        <w:rPr>
          <w:rFonts w:ascii="Times New Roman" w:hAnsi="Times New Roman"/>
          <w:sz w:val="24"/>
          <w:szCs w:val="24"/>
        </w:rPr>
      </w:pPr>
      <w:bookmarkStart w:id="2" w:name="bookmark5"/>
      <w:r w:rsidRPr="00D2406C">
        <w:rPr>
          <w:rFonts w:ascii="Times New Roman" w:hAnsi="Times New Roman"/>
          <w:sz w:val="24"/>
          <w:szCs w:val="24"/>
        </w:rPr>
        <w:t>4. Профессор кафедры:</w:t>
      </w:r>
      <w:bookmarkEnd w:id="2"/>
    </w:p>
    <w:p w:rsidR="0089771C" w:rsidRDefault="0089771C" w:rsidP="0089771C">
      <w:pPr>
        <w:pStyle w:val="a4"/>
        <w:shd w:val="clear" w:color="auto" w:fill="auto"/>
        <w:spacing w:before="0"/>
        <w:ind w:left="40" w:firstLine="700"/>
      </w:pPr>
      <w:r w:rsidRPr="00FF0D5E">
        <w:t>4</w:t>
      </w:r>
      <w:r>
        <w:t>.1. Квалификационные требования к должности</w:t>
      </w:r>
      <w:r>
        <w:rPr>
          <w:rStyle w:val="12"/>
        </w:rPr>
        <w:t xml:space="preserve"> профессора:</w:t>
      </w:r>
    </w:p>
    <w:p w:rsidR="0089771C" w:rsidRDefault="0089771C" w:rsidP="0089771C">
      <w:pPr>
        <w:pStyle w:val="a4"/>
        <w:numPr>
          <w:ilvl w:val="0"/>
          <w:numId w:val="4"/>
        </w:numPr>
        <w:shd w:val="clear" w:color="auto" w:fill="auto"/>
        <w:tabs>
          <w:tab w:val="left" w:pos="880"/>
        </w:tabs>
        <w:spacing w:before="0"/>
        <w:ind w:left="40" w:right="60" w:firstLine="700"/>
      </w:pPr>
      <w:proofErr w:type="gramStart"/>
      <w:r>
        <w:t xml:space="preserve">высшее образование - </w:t>
      </w:r>
      <w:proofErr w:type="spellStart"/>
      <w:r>
        <w:t>специалитет</w:t>
      </w:r>
      <w:proofErr w:type="spellEnd"/>
      <w:r>
        <w:t>, магистратура, аспирантура (адъюнктура), ордина</w:t>
      </w:r>
      <w:r>
        <w:softHyphen/>
        <w:t xml:space="preserve">тура, </w:t>
      </w:r>
      <w:proofErr w:type="spellStart"/>
      <w:r>
        <w:t>ассистентура-стажировка</w:t>
      </w:r>
      <w:proofErr w:type="spellEnd"/>
      <w:r>
        <w:t>, направление подготовки (специальность) которого, как прави</w:t>
      </w:r>
      <w:r>
        <w:softHyphen/>
        <w:t>ло, соответствует преподаваемому учебному курсу, дисциплине (модулю);</w:t>
      </w:r>
      <w:proofErr w:type="gramEnd"/>
    </w:p>
    <w:p w:rsidR="0089771C" w:rsidRDefault="0089771C" w:rsidP="0089771C">
      <w:pPr>
        <w:pStyle w:val="a4"/>
        <w:numPr>
          <w:ilvl w:val="0"/>
          <w:numId w:val="4"/>
        </w:numPr>
        <w:shd w:val="clear" w:color="auto" w:fill="auto"/>
        <w:tabs>
          <w:tab w:val="left" w:pos="933"/>
        </w:tabs>
        <w:spacing w:before="0" w:line="317" w:lineRule="exact"/>
        <w:ind w:left="40" w:right="60" w:firstLine="700"/>
        <w:jc w:val="left"/>
      </w:pPr>
      <w:proofErr w:type="gramStart"/>
      <w:r>
        <w:t>ученая степень доктора наук и ученое звание доцента (кроме преподавания по обра</w:t>
      </w:r>
      <w:r>
        <w:softHyphen/>
        <w:t>зовательным программам в области искусства, физической культуры и спорта) либо ученая степень, полученная в иностранном государстве, признаваемую в Российской Федерации, об</w:t>
      </w:r>
      <w:r>
        <w:softHyphen/>
        <w:t>ладателю которой предоставлены те же академические и (или) профессиональные права, что и доктору наук;</w:t>
      </w:r>
      <w:proofErr w:type="gramEnd"/>
    </w:p>
    <w:p w:rsidR="0089771C" w:rsidRDefault="0089771C" w:rsidP="0089771C">
      <w:pPr>
        <w:pStyle w:val="a4"/>
        <w:numPr>
          <w:ilvl w:val="0"/>
          <w:numId w:val="4"/>
        </w:numPr>
        <w:shd w:val="clear" w:color="auto" w:fill="auto"/>
        <w:tabs>
          <w:tab w:val="left" w:pos="914"/>
        </w:tabs>
        <w:spacing w:before="0" w:line="317" w:lineRule="exact"/>
        <w:ind w:left="40" w:right="60" w:firstLine="700"/>
      </w:pPr>
      <w:r>
        <w:t>при несоответствии направления подготовки (специальности) образования препода</w:t>
      </w:r>
      <w:r>
        <w:softHyphen/>
        <w:t xml:space="preserve">ваемому учебному курсу, дисциплине (модулю) - опыт работы в области профессиональной деятельности, осваиваемой </w:t>
      </w:r>
      <w:proofErr w:type="gramStart"/>
      <w:r>
        <w:t>обучающимися</w:t>
      </w:r>
      <w:proofErr w:type="gramEnd"/>
      <w:r>
        <w:t>, или соответствующей преподаваемому учебному курсу, дисциплине (модулю);</w:t>
      </w:r>
    </w:p>
    <w:p w:rsidR="0089771C" w:rsidRDefault="0089771C" w:rsidP="0089771C">
      <w:pPr>
        <w:pStyle w:val="a4"/>
        <w:numPr>
          <w:ilvl w:val="0"/>
          <w:numId w:val="4"/>
        </w:numPr>
        <w:shd w:val="clear" w:color="auto" w:fill="auto"/>
        <w:tabs>
          <w:tab w:val="left" w:pos="875"/>
        </w:tabs>
        <w:spacing w:before="0" w:line="317" w:lineRule="exact"/>
        <w:ind w:left="40" w:right="60" w:firstLine="700"/>
      </w:pPr>
      <w:r>
        <w:t>стаж научно-педагогической работы в вузе не менее 5 лет или учёное звание профес</w:t>
      </w:r>
      <w:r>
        <w:softHyphen/>
        <w:t>сора без предъявления требований к стажу;</w:t>
      </w:r>
    </w:p>
    <w:p w:rsidR="0089771C" w:rsidRDefault="0089771C" w:rsidP="0089771C">
      <w:pPr>
        <w:pStyle w:val="a4"/>
        <w:numPr>
          <w:ilvl w:val="0"/>
          <w:numId w:val="4"/>
        </w:numPr>
        <w:shd w:val="clear" w:color="auto" w:fill="auto"/>
        <w:tabs>
          <w:tab w:val="left" w:pos="880"/>
        </w:tabs>
        <w:spacing w:before="0" w:line="317" w:lineRule="exact"/>
        <w:ind w:left="40" w:right="60" w:firstLine="700"/>
      </w:pPr>
      <w:r>
        <w:t>документ о прохождении в установленном законодательством Российской Федерации порядке обучения и проверку знаний и навыков в области охраны труда;</w:t>
      </w:r>
    </w:p>
    <w:p w:rsidR="0089771C" w:rsidRDefault="0089771C" w:rsidP="0089771C">
      <w:pPr>
        <w:pStyle w:val="a4"/>
        <w:numPr>
          <w:ilvl w:val="0"/>
          <w:numId w:val="4"/>
        </w:numPr>
        <w:shd w:val="clear" w:color="auto" w:fill="auto"/>
        <w:tabs>
          <w:tab w:val="left" w:pos="880"/>
        </w:tabs>
        <w:spacing w:before="0" w:line="317" w:lineRule="exact"/>
        <w:ind w:left="40" w:right="60" w:firstLine="700"/>
      </w:pPr>
      <w:r>
        <w:t xml:space="preserve">для общего руководства реализацией ООП </w:t>
      </w:r>
      <w:proofErr w:type="spellStart"/>
      <w:r>
        <w:t>ассистентуры-стажировки</w:t>
      </w:r>
      <w:proofErr w:type="spellEnd"/>
      <w:r>
        <w:t xml:space="preserve"> - опыт работы в образовательных организациях высшего образования не менее десяти лет;</w:t>
      </w:r>
    </w:p>
    <w:p w:rsidR="0089771C" w:rsidRDefault="0089771C" w:rsidP="0089771C">
      <w:pPr>
        <w:pStyle w:val="a4"/>
        <w:shd w:val="clear" w:color="auto" w:fill="auto"/>
        <w:spacing w:before="0"/>
        <w:ind w:left="20" w:firstLine="560"/>
      </w:pPr>
      <w:r>
        <w:lastRenderedPageBreak/>
        <w:t>- систематически занимается научной, методической или иной практической деятельно</w:t>
      </w:r>
      <w:r>
        <w:softHyphen/>
        <w:t>стью, соответствующей направлению подготовки (специальности) образовательной програм</w:t>
      </w:r>
      <w:r>
        <w:softHyphen/>
        <w:t>мы и (или) преподаваемому учебному курсу, дисциплине (модулю):</w:t>
      </w:r>
    </w:p>
    <w:p w:rsidR="0089771C" w:rsidRDefault="0089771C" w:rsidP="0089771C">
      <w:pPr>
        <w:pStyle w:val="a4"/>
        <w:shd w:val="clear" w:color="auto" w:fill="auto"/>
        <w:spacing w:before="0"/>
        <w:ind w:left="20" w:firstLine="700"/>
      </w:pPr>
      <w:r>
        <w:t>- являются за последние 5 лет авторами учебника (учебного пособия) или за последние 10 лет не менее 3 учебников (учебных пособий) в соавторстве, а также опубликованы не ме</w:t>
      </w:r>
      <w:r>
        <w:softHyphen/>
        <w:t xml:space="preserve">нее 5 научных трудов. Научные труды должны быть опубликованы в рецензируемых научных изданиях, включенных в перечень журналов ВАК, входящих в </w:t>
      </w:r>
      <w:proofErr w:type="gramStart"/>
      <w:r>
        <w:t>российскую</w:t>
      </w:r>
      <w:proofErr w:type="gramEnd"/>
      <w:r>
        <w:t xml:space="preserve"> или международ</w:t>
      </w:r>
      <w:r>
        <w:softHyphen/>
        <w:t xml:space="preserve">ные реферативные базы данных и системы цитирования (РИНЦ, </w:t>
      </w:r>
      <w:r>
        <w:rPr>
          <w:lang w:val="en-US" w:eastAsia="en-US"/>
        </w:rPr>
        <w:t>Web</w:t>
      </w:r>
      <w:r w:rsidRPr="00FF0D5E">
        <w:rPr>
          <w:lang w:eastAsia="en-US"/>
        </w:rPr>
        <w:t xml:space="preserve"> </w:t>
      </w:r>
      <w:r>
        <w:rPr>
          <w:lang w:val="en-US" w:eastAsia="en-US"/>
        </w:rPr>
        <w:t>of</w:t>
      </w:r>
      <w:r w:rsidRPr="00FF0D5E">
        <w:rPr>
          <w:lang w:eastAsia="en-US"/>
        </w:rPr>
        <w:t xml:space="preserve"> </w:t>
      </w:r>
      <w:r>
        <w:rPr>
          <w:lang w:val="en-US" w:eastAsia="en-US"/>
        </w:rPr>
        <w:t>Science</w:t>
      </w:r>
      <w:r w:rsidRPr="00FF0D5E">
        <w:rPr>
          <w:lang w:eastAsia="en-US"/>
        </w:rPr>
        <w:t xml:space="preserve">, </w:t>
      </w:r>
      <w:r>
        <w:rPr>
          <w:lang w:val="en-US" w:eastAsia="en-US"/>
        </w:rPr>
        <w:t>Scopus</w:t>
      </w:r>
      <w:r w:rsidRPr="00FF0D5E">
        <w:rPr>
          <w:lang w:eastAsia="en-US"/>
        </w:rPr>
        <w:t xml:space="preserve">, </w:t>
      </w:r>
      <w:proofErr w:type="spellStart"/>
      <w:r>
        <w:rPr>
          <w:lang w:val="en-US" w:eastAsia="en-US"/>
        </w:rPr>
        <w:t>Agris</w:t>
      </w:r>
      <w:proofErr w:type="spellEnd"/>
      <w:r w:rsidRPr="00FF0D5E">
        <w:rPr>
          <w:lang w:eastAsia="en-US"/>
        </w:rPr>
        <w:t xml:space="preserve">, </w:t>
      </w:r>
      <w:r>
        <w:rPr>
          <w:lang w:val="en-US" w:eastAsia="en-US"/>
        </w:rPr>
        <w:t>European</w:t>
      </w:r>
      <w:r w:rsidRPr="00FF0D5E">
        <w:rPr>
          <w:lang w:eastAsia="en-US"/>
        </w:rPr>
        <w:t xml:space="preserve"> </w:t>
      </w:r>
      <w:r>
        <w:rPr>
          <w:lang w:val="en-US" w:eastAsia="en-US"/>
        </w:rPr>
        <w:t>Reference</w:t>
      </w:r>
      <w:r w:rsidRPr="00FF0D5E">
        <w:rPr>
          <w:lang w:eastAsia="en-US"/>
        </w:rPr>
        <w:t xml:space="preserve"> </w:t>
      </w:r>
      <w:r>
        <w:rPr>
          <w:lang w:val="en-US" w:eastAsia="en-US"/>
        </w:rPr>
        <w:t>Index</w:t>
      </w:r>
      <w:r w:rsidRPr="00FF0D5E">
        <w:rPr>
          <w:lang w:eastAsia="en-US"/>
        </w:rPr>
        <w:t xml:space="preserve"> </w:t>
      </w:r>
      <w:r>
        <w:rPr>
          <w:lang w:val="en-US" w:eastAsia="en-US"/>
        </w:rPr>
        <w:t>for</w:t>
      </w:r>
      <w:r w:rsidRPr="00FF0D5E">
        <w:rPr>
          <w:lang w:eastAsia="en-US"/>
        </w:rPr>
        <w:t xml:space="preserve"> </w:t>
      </w:r>
      <w:r>
        <w:rPr>
          <w:lang w:val="en-US" w:eastAsia="en-US"/>
        </w:rPr>
        <w:t>the</w:t>
      </w:r>
      <w:r w:rsidRPr="00FF0D5E">
        <w:rPr>
          <w:lang w:eastAsia="en-US"/>
        </w:rPr>
        <w:t xml:space="preserve"> </w:t>
      </w:r>
      <w:r>
        <w:rPr>
          <w:lang w:val="en-US" w:eastAsia="en-US"/>
        </w:rPr>
        <w:t>Humanities</w:t>
      </w:r>
      <w:r w:rsidRPr="00FF0D5E">
        <w:rPr>
          <w:lang w:eastAsia="en-US"/>
        </w:rPr>
        <w:t xml:space="preserve"> </w:t>
      </w:r>
      <w:r>
        <w:t>и др.).</w:t>
      </w:r>
    </w:p>
    <w:p w:rsidR="0089771C" w:rsidRDefault="0089771C" w:rsidP="0089771C">
      <w:pPr>
        <w:pStyle w:val="a4"/>
        <w:shd w:val="clear" w:color="auto" w:fill="auto"/>
        <w:spacing w:before="0"/>
        <w:ind w:left="20" w:right="280" w:firstLine="700"/>
      </w:pPr>
      <w:r w:rsidRPr="00FF0D5E">
        <w:t>5</w:t>
      </w:r>
      <w:r>
        <w:t>. Материалы, сданные в печать, засчитываются как публикации при условии предос</w:t>
      </w:r>
      <w:r>
        <w:softHyphen/>
        <w:t>тавления официального подтверждения от издательства о публикации с указанием номера и месяца выпуска журнала.</w:t>
      </w:r>
    </w:p>
    <w:p w:rsidR="0089771C" w:rsidRDefault="0089771C" w:rsidP="0089771C">
      <w:pPr>
        <w:pStyle w:val="11"/>
        <w:keepNext/>
        <w:keepLines/>
        <w:shd w:val="clear" w:color="auto" w:fill="auto"/>
        <w:tabs>
          <w:tab w:val="left" w:pos="926"/>
        </w:tabs>
        <w:spacing w:after="0" w:line="274" w:lineRule="exact"/>
        <w:jc w:val="both"/>
        <w:rPr>
          <w:rFonts w:ascii="Times New Roman" w:hAnsi="Times New Roman"/>
        </w:rPr>
      </w:pPr>
    </w:p>
    <w:p w:rsidR="0089771C" w:rsidRPr="009C3800" w:rsidRDefault="0089771C" w:rsidP="0089771C">
      <w:pPr>
        <w:pStyle w:val="11"/>
        <w:keepNext/>
        <w:keepLines/>
        <w:shd w:val="clear" w:color="auto" w:fill="auto"/>
        <w:tabs>
          <w:tab w:val="left" w:pos="926"/>
        </w:tabs>
        <w:spacing w:after="0" w:line="274" w:lineRule="exact"/>
        <w:ind w:left="7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Pr="009C3800">
        <w:rPr>
          <w:rFonts w:ascii="Times New Roman" w:hAnsi="Times New Roman"/>
        </w:rPr>
        <w:t xml:space="preserve"> Доцент кафедры:</w:t>
      </w:r>
      <w:bookmarkEnd w:id="1"/>
    </w:p>
    <w:p w:rsidR="0089771C" w:rsidRDefault="0089771C" w:rsidP="0089771C">
      <w:pPr>
        <w:pStyle w:val="a4"/>
        <w:shd w:val="clear" w:color="auto" w:fill="auto"/>
        <w:spacing w:before="0"/>
        <w:ind w:left="20" w:firstLine="680"/>
      </w:pPr>
      <w:r>
        <w:t>1.1. Квалификационные требования к должности</w:t>
      </w:r>
      <w:r>
        <w:rPr>
          <w:rStyle w:val="2"/>
        </w:rPr>
        <w:t xml:space="preserve"> доцента:</w:t>
      </w:r>
    </w:p>
    <w:p w:rsidR="0089771C" w:rsidRDefault="0089771C" w:rsidP="0089771C">
      <w:pPr>
        <w:pStyle w:val="a4"/>
        <w:numPr>
          <w:ilvl w:val="0"/>
          <w:numId w:val="3"/>
        </w:numPr>
        <w:shd w:val="clear" w:color="auto" w:fill="auto"/>
        <w:tabs>
          <w:tab w:val="left" w:pos="874"/>
        </w:tabs>
        <w:spacing w:before="0" w:line="317" w:lineRule="exact"/>
        <w:ind w:left="20" w:right="60" w:firstLine="680"/>
      </w:pPr>
      <w:r>
        <w:t xml:space="preserve">высшее образование - </w:t>
      </w:r>
      <w:proofErr w:type="spellStart"/>
      <w:r>
        <w:t>специалитет</w:t>
      </w:r>
      <w:proofErr w:type="spellEnd"/>
      <w:r>
        <w:t>, магистратура, аспирантура (адъюнктура), ордина</w:t>
      </w:r>
      <w:r>
        <w:softHyphen/>
        <w:t xml:space="preserve">тура, </w:t>
      </w:r>
      <w:proofErr w:type="spellStart"/>
      <w:r>
        <w:t>ассистентура-стажировка</w:t>
      </w:r>
      <w:proofErr w:type="spellEnd"/>
      <w:r>
        <w:t>, направление подготовки (специальность) которого, как прави</w:t>
      </w:r>
      <w:r>
        <w:softHyphen/>
        <w:t>ло, соответствует преподаваемому учебному курсу, дисциплине (модулю);</w:t>
      </w:r>
    </w:p>
    <w:p w:rsidR="0089771C" w:rsidRDefault="0089771C" w:rsidP="0089771C">
      <w:pPr>
        <w:pStyle w:val="a4"/>
        <w:numPr>
          <w:ilvl w:val="0"/>
          <w:numId w:val="3"/>
        </w:numPr>
        <w:shd w:val="clear" w:color="auto" w:fill="auto"/>
        <w:tabs>
          <w:tab w:val="left" w:pos="894"/>
        </w:tabs>
        <w:spacing w:before="0" w:line="317" w:lineRule="exact"/>
        <w:ind w:left="20" w:right="60" w:firstLine="680"/>
      </w:pPr>
      <w:r>
        <w:t>дополнительное профессиональное образование на базе высшего образования (</w:t>
      </w:r>
      <w:proofErr w:type="spellStart"/>
      <w:r>
        <w:t>спе-циалитета</w:t>
      </w:r>
      <w:proofErr w:type="spellEnd"/>
      <w:r>
        <w:t xml:space="preserve">, магистратуры, аспирантуры (адъюнктуры), ординатуры, </w:t>
      </w:r>
      <w:proofErr w:type="spellStart"/>
      <w:r>
        <w:t>ассистентур</w:t>
      </w:r>
      <w:proofErr w:type="gramStart"/>
      <w:r>
        <w:t>ы</w:t>
      </w:r>
      <w:proofErr w:type="spellEnd"/>
      <w:r>
        <w:t>-</w:t>
      </w:r>
      <w:proofErr w:type="gramEnd"/>
      <w:r>
        <w:t xml:space="preserve"> стажировки) - профессиональная переподготовка, направление подготовки (специальность) которой соответствует преподаваемому учебному курсу, дисциплине (модулю);</w:t>
      </w:r>
    </w:p>
    <w:p w:rsidR="0089771C" w:rsidRDefault="0089771C" w:rsidP="0089771C">
      <w:pPr>
        <w:pStyle w:val="a4"/>
        <w:shd w:val="clear" w:color="auto" w:fill="auto"/>
        <w:spacing w:before="0" w:line="278" w:lineRule="exact"/>
        <w:ind w:left="40" w:right="60" w:firstLine="700"/>
      </w:pPr>
      <w:proofErr w:type="gramStart"/>
      <w:r>
        <w:t>-наличие направления подготовки (специальности), соответствующие по направленно</w:t>
      </w:r>
      <w:r>
        <w:softHyphen/>
        <w:t>сти (профилю) области профессиональной деятельности, осваиваемой обучающимися, или учебному курсу, дисциплине (модулю);</w:t>
      </w:r>
      <w:proofErr w:type="gramEnd"/>
    </w:p>
    <w:p w:rsidR="0089771C" w:rsidRDefault="0089771C" w:rsidP="0089771C">
      <w:pPr>
        <w:pStyle w:val="a4"/>
        <w:shd w:val="clear" w:color="auto" w:fill="auto"/>
        <w:spacing w:before="0" w:line="317" w:lineRule="exact"/>
        <w:ind w:left="40" w:right="60" w:firstLine="700"/>
      </w:pPr>
      <w:r>
        <w:t>При несоответствии направления подготовки (специальности) образования препода</w:t>
      </w:r>
      <w:r>
        <w:softHyphen/>
        <w:t xml:space="preserve">ваемому учебному курсу, дисциплине (модулю) - опыт работы в области профессиональной деятельности, осваиваемой </w:t>
      </w:r>
      <w:proofErr w:type="gramStart"/>
      <w:r>
        <w:t>обучающимися</w:t>
      </w:r>
      <w:proofErr w:type="gramEnd"/>
      <w:r>
        <w:t xml:space="preserve"> или соответствующей преподаваемому учебному курсу, дисциплине (модулю);</w:t>
      </w:r>
    </w:p>
    <w:p w:rsidR="0089771C" w:rsidRDefault="0089771C" w:rsidP="0089771C">
      <w:pPr>
        <w:pStyle w:val="a4"/>
        <w:numPr>
          <w:ilvl w:val="0"/>
          <w:numId w:val="3"/>
        </w:numPr>
        <w:shd w:val="clear" w:color="auto" w:fill="auto"/>
        <w:tabs>
          <w:tab w:val="left" w:pos="875"/>
        </w:tabs>
        <w:spacing w:before="0" w:line="317" w:lineRule="exact"/>
        <w:ind w:left="40" w:right="60" w:firstLine="700"/>
        <w:jc w:val="left"/>
      </w:pPr>
      <w:r>
        <w:t>ученая степень доктора наук или ученая степень кандидата наук (кроме преподавания по образовательным программам в области искусства, физической культуры и спорта) или ученая степень, полученная в иностранном государстве, признаваемая в Российской Федера</w:t>
      </w:r>
      <w:r>
        <w:softHyphen/>
        <w:t>ции, обладателю которой предоставлены те же академические и (или) профессиональные пра</w:t>
      </w:r>
      <w:r>
        <w:softHyphen/>
        <w:t>ва, что и доктору или кандидату наук;</w:t>
      </w:r>
    </w:p>
    <w:p w:rsidR="0089771C" w:rsidRDefault="0089771C" w:rsidP="0089771C">
      <w:pPr>
        <w:pStyle w:val="a4"/>
        <w:numPr>
          <w:ilvl w:val="0"/>
          <w:numId w:val="3"/>
        </w:numPr>
        <w:shd w:val="clear" w:color="auto" w:fill="auto"/>
        <w:tabs>
          <w:tab w:val="left" w:pos="885"/>
        </w:tabs>
        <w:spacing w:before="0" w:line="317" w:lineRule="exact"/>
        <w:ind w:left="40" w:right="60" w:firstLine="700"/>
      </w:pPr>
      <w:r>
        <w:t>стаж научно-педагогической работы не менее трех лет, при наличии ученого звания - без предъявления требований к стажу работы;</w:t>
      </w:r>
    </w:p>
    <w:p w:rsidR="0089771C" w:rsidRDefault="0089771C" w:rsidP="0089771C">
      <w:pPr>
        <w:pStyle w:val="a4"/>
        <w:numPr>
          <w:ilvl w:val="0"/>
          <w:numId w:val="3"/>
        </w:numPr>
        <w:shd w:val="clear" w:color="auto" w:fill="auto"/>
        <w:tabs>
          <w:tab w:val="left" w:pos="880"/>
        </w:tabs>
        <w:spacing w:before="0"/>
        <w:ind w:left="40" w:right="60" w:firstLine="700"/>
      </w:pPr>
      <w:r>
        <w:t>документ о прохождении в установленном законодательством Российской Федерации порядке обучения и проверку знаний и навыков в области охраны труда;</w:t>
      </w:r>
    </w:p>
    <w:p w:rsidR="0089771C" w:rsidRDefault="0089771C" w:rsidP="0089771C">
      <w:pPr>
        <w:pStyle w:val="a4"/>
        <w:shd w:val="clear" w:color="auto" w:fill="auto"/>
        <w:spacing w:before="0"/>
        <w:ind w:left="40" w:right="60" w:firstLine="700"/>
      </w:pPr>
      <w:r>
        <w:t>- систематически занимается научной, методической или иной практической деятельно</w:t>
      </w:r>
      <w:r>
        <w:softHyphen/>
        <w:t>стью, соответствующей направлению подготовки (специальности) образовательной програм</w:t>
      </w:r>
      <w:r>
        <w:softHyphen/>
        <w:t>мы и (или) преподаваемому учебному курсу, дисциплине (модулю):</w:t>
      </w:r>
    </w:p>
    <w:p w:rsidR="0089771C" w:rsidRPr="00E31379" w:rsidRDefault="0089771C" w:rsidP="0089771C">
      <w:pPr>
        <w:pStyle w:val="a4"/>
        <w:numPr>
          <w:ilvl w:val="0"/>
          <w:numId w:val="3"/>
        </w:numPr>
        <w:shd w:val="clear" w:color="auto" w:fill="auto"/>
        <w:tabs>
          <w:tab w:val="left" w:pos="899"/>
        </w:tabs>
        <w:spacing w:before="0" w:after="240"/>
        <w:ind w:left="40" w:right="60" w:firstLine="700"/>
      </w:pPr>
      <w:r>
        <w:t>являются за последние пять лет авторами не менее 2 учебных изданий и не менее 3 научных трудов или являются авторами (соавторами) монографии (главы в монографии). На</w:t>
      </w:r>
      <w:r>
        <w:softHyphen/>
        <w:t xml:space="preserve">учные труды должны быть опубликованы в рецензируемых научных изданиях, включенных в перечень журналов ВАК, входящих в </w:t>
      </w:r>
      <w:proofErr w:type="gramStart"/>
      <w:r>
        <w:t>российскую</w:t>
      </w:r>
      <w:proofErr w:type="gramEnd"/>
      <w:r>
        <w:t xml:space="preserve"> или международные реферативные базы данных и системы цитирования (РИНЦ, </w:t>
      </w:r>
      <w:r>
        <w:rPr>
          <w:lang w:val="en-US" w:eastAsia="en-US"/>
        </w:rPr>
        <w:t>Web</w:t>
      </w:r>
      <w:r w:rsidRPr="00572356">
        <w:rPr>
          <w:lang w:eastAsia="en-US"/>
        </w:rPr>
        <w:t xml:space="preserve"> </w:t>
      </w:r>
      <w:r>
        <w:rPr>
          <w:lang w:val="en-US" w:eastAsia="en-US"/>
        </w:rPr>
        <w:t>of</w:t>
      </w:r>
      <w:r w:rsidRPr="00572356">
        <w:rPr>
          <w:lang w:eastAsia="en-US"/>
        </w:rPr>
        <w:t xml:space="preserve"> </w:t>
      </w:r>
      <w:r>
        <w:rPr>
          <w:lang w:val="en-US" w:eastAsia="en-US"/>
        </w:rPr>
        <w:t>Science</w:t>
      </w:r>
      <w:r w:rsidRPr="00572356">
        <w:rPr>
          <w:lang w:eastAsia="en-US"/>
        </w:rPr>
        <w:t xml:space="preserve">, </w:t>
      </w:r>
      <w:r>
        <w:rPr>
          <w:lang w:val="en-US" w:eastAsia="en-US"/>
        </w:rPr>
        <w:t>Scopus</w:t>
      </w:r>
      <w:r w:rsidRPr="00572356">
        <w:rPr>
          <w:lang w:eastAsia="en-US"/>
        </w:rPr>
        <w:t xml:space="preserve">, </w:t>
      </w:r>
      <w:proofErr w:type="spellStart"/>
      <w:r>
        <w:rPr>
          <w:lang w:val="en-US" w:eastAsia="en-US"/>
        </w:rPr>
        <w:t>Agris</w:t>
      </w:r>
      <w:proofErr w:type="spellEnd"/>
      <w:r w:rsidRPr="00572356">
        <w:rPr>
          <w:lang w:eastAsia="en-US"/>
        </w:rPr>
        <w:t xml:space="preserve">, </w:t>
      </w:r>
      <w:r>
        <w:rPr>
          <w:lang w:val="en-US" w:eastAsia="en-US"/>
        </w:rPr>
        <w:t>European</w:t>
      </w:r>
      <w:r w:rsidRPr="00572356">
        <w:rPr>
          <w:lang w:eastAsia="en-US"/>
        </w:rPr>
        <w:t xml:space="preserve"> </w:t>
      </w:r>
      <w:r>
        <w:rPr>
          <w:lang w:val="en-US" w:eastAsia="en-US"/>
        </w:rPr>
        <w:t>Reference</w:t>
      </w:r>
      <w:r w:rsidRPr="00572356">
        <w:rPr>
          <w:lang w:eastAsia="en-US"/>
        </w:rPr>
        <w:t xml:space="preserve"> </w:t>
      </w:r>
      <w:r>
        <w:rPr>
          <w:lang w:val="en-US" w:eastAsia="en-US"/>
        </w:rPr>
        <w:t>In</w:t>
      </w:r>
      <w:r w:rsidRPr="00572356">
        <w:rPr>
          <w:lang w:eastAsia="en-US"/>
        </w:rPr>
        <w:softHyphen/>
      </w:r>
      <w:proofErr w:type="spellStart"/>
      <w:r>
        <w:rPr>
          <w:lang w:val="en-US" w:eastAsia="en-US"/>
        </w:rPr>
        <w:t>dex</w:t>
      </w:r>
      <w:proofErr w:type="spellEnd"/>
      <w:r w:rsidRPr="00572356">
        <w:rPr>
          <w:lang w:eastAsia="en-US"/>
        </w:rPr>
        <w:t xml:space="preserve"> </w:t>
      </w:r>
      <w:r>
        <w:rPr>
          <w:lang w:val="en-US" w:eastAsia="en-US"/>
        </w:rPr>
        <w:t>for</w:t>
      </w:r>
      <w:r w:rsidRPr="00572356">
        <w:rPr>
          <w:lang w:eastAsia="en-US"/>
        </w:rPr>
        <w:t xml:space="preserve"> </w:t>
      </w:r>
      <w:r>
        <w:rPr>
          <w:lang w:val="en-US" w:eastAsia="en-US"/>
        </w:rPr>
        <w:t>the</w:t>
      </w:r>
      <w:r w:rsidRPr="00572356">
        <w:rPr>
          <w:lang w:eastAsia="en-US"/>
        </w:rPr>
        <w:t xml:space="preserve"> </w:t>
      </w:r>
      <w:r>
        <w:rPr>
          <w:lang w:val="en-US" w:eastAsia="en-US"/>
        </w:rPr>
        <w:t>Humanities</w:t>
      </w:r>
      <w:r w:rsidRPr="00572356">
        <w:rPr>
          <w:lang w:eastAsia="en-US"/>
        </w:rPr>
        <w:t xml:space="preserve"> </w:t>
      </w:r>
      <w:r>
        <w:t>и др.)</w:t>
      </w:r>
    </w:p>
    <w:p w:rsidR="0089771C" w:rsidRDefault="0089771C" w:rsidP="0089771C"/>
    <w:p w:rsidR="00681740" w:rsidRDefault="00681740"/>
    <w:sectPr w:rsidR="00681740" w:rsidSect="00D62BD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3DC42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5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2">
    <w:nsid w:val="40CD2799"/>
    <w:multiLevelType w:val="hybridMultilevel"/>
    <w:tmpl w:val="B87AD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9771C"/>
    <w:rsid w:val="00681740"/>
    <w:rsid w:val="006909AB"/>
    <w:rsid w:val="006A095F"/>
    <w:rsid w:val="006E49C9"/>
    <w:rsid w:val="0082211D"/>
    <w:rsid w:val="0089771C"/>
    <w:rsid w:val="00D16FBC"/>
    <w:rsid w:val="00F1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1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71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1"/>
    <w:uiPriority w:val="99"/>
    <w:unhideWhenUsed/>
    <w:rsid w:val="0089771C"/>
    <w:pPr>
      <w:shd w:val="clear" w:color="auto" w:fill="FFFFFF"/>
      <w:spacing w:before="240" w:after="0" w:line="274" w:lineRule="exact"/>
      <w:jc w:val="both"/>
    </w:pPr>
    <w:rPr>
      <w:rFonts w:ascii="Times New Roman" w:eastAsia="Arial Unicode MS" w:hAnsi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9771C"/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89771C"/>
    <w:rPr>
      <w:i/>
      <w:iCs/>
      <w:noProof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9771C"/>
    <w:pPr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i/>
      <w:iCs/>
      <w:noProof/>
      <w:sz w:val="9"/>
      <w:szCs w:val="9"/>
    </w:rPr>
  </w:style>
  <w:style w:type="character" w:customStyle="1" w:styleId="10">
    <w:name w:val="Заголовок №1_"/>
    <w:basedOn w:val="a0"/>
    <w:link w:val="11"/>
    <w:uiPriority w:val="99"/>
    <w:locked/>
    <w:rsid w:val="0089771C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89771C"/>
    <w:pPr>
      <w:shd w:val="clear" w:color="auto" w:fill="FFFFFF"/>
      <w:spacing w:after="240" w:line="317" w:lineRule="exact"/>
      <w:jc w:val="center"/>
      <w:outlineLvl w:val="0"/>
    </w:pPr>
    <w:rPr>
      <w:rFonts w:asciiTheme="minorHAnsi" w:eastAsiaTheme="minorHAnsi" w:hAnsiTheme="minorHAnsi" w:cstheme="minorBidi"/>
      <w:b/>
      <w:bCs/>
    </w:rPr>
  </w:style>
  <w:style w:type="character" w:customStyle="1" w:styleId="1">
    <w:name w:val="Основной текст Знак1"/>
    <w:basedOn w:val="a0"/>
    <w:link w:val="a4"/>
    <w:uiPriority w:val="99"/>
    <w:locked/>
    <w:rsid w:val="0089771C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customStyle="1" w:styleId="2">
    <w:name w:val="Основной текст + Полужирный2"/>
    <w:basedOn w:val="1"/>
    <w:uiPriority w:val="99"/>
    <w:rsid w:val="0089771C"/>
    <w:rPr>
      <w:b/>
      <w:bCs/>
    </w:rPr>
  </w:style>
  <w:style w:type="character" w:customStyle="1" w:styleId="12">
    <w:name w:val="Основной текст + Полужирный1"/>
    <w:basedOn w:val="a0"/>
    <w:uiPriority w:val="99"/>
    <w:rsid w:val="0089771C"/>
    <w:rPr>
      <w:rFonts w:ascii="Times New Roman" w:hAnsi="Times New Roman" w:cs="Times New Roman"/>
      <w:b/>
      <w:bCs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2023-11-23T10:34:00Z</dcterms:created>
  <dcterms:modified xsi:type="dcterms:W3CDTF">2023-11-29T10:58:00Z</dcterms:modified>
</cp:coreProperties>
</file>