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86AA" w14:textId="77777777" w:rsidR="00B921D8" w:rsidRDefault="00B921D8" w:rsidP="00B921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557C04BE" w14:textId="77777777" w:rsidR="00B921D8" w:rsidRPr="00E635BD" w:rsidRDefault="00B921D8" w:rsidP="00B921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11CED6D3" w14:textId="77777777" w:rsidR="00B921D8" w:rsidRPr="00E635BD" w:rsidRDefault="00B921D8" w:rsidP="00B921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47142269" w14:textId="77777777" w:rsidR="00B921D8" w:rsidRPr="00E635BD" w:rsidRDefault="00B921D8" w:rsidP="00B921D8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6A78F41A" w14:textId="77777777" w:rsidR="00B921D8" w:rsidRDefault="00B921D8" w:rsidP="00B921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3D39811B" w14:textId="77777777" w:rsidR="00B921D8" w:rsidRPr="00E635BD" w:rsidRDefault="00B921D8" w:rsidP="00B921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21AC5B8" w14:textId="561FB58E" w:rsidR="00B921D8" w:rsidRPr="00BE2CF6" w:rsidRDefault="009D7F86" w:rsidP="00B921D8">
      <w:pPr>
        <w:pStyle w:val="a5"/>
        <w:spacing w:before="0" w:beforeAutospacing="0" w:after="115" w:afterAutospacing="0"/>
        <w:jc w:val="both"/>
      </w:pPr>
      <w:hyperlink r:id="rId5" w:history="1">
        <w:r w:rsidR="00B921D8" w:rsidRPr="00BE2CF6">
          <w:rPr>
            <w:rStyle w:val="a4"/>
          </w:rPr>
          <w:t>Приказ от «</w:t>
        </w:r>
        <w:r w:rsidR="00B921D8">
          <w:rPr>
            <w:rStyle w:val="a4"/>
          </w:rPr>
          <w:t>06»</w:t>
        </w:r>
        <w:r w:rsidR="00B921D8" w:rsidRPr="00BE2CF6">
          <w:rPr>
            <w:rStyle w:val="a4"/>
          </w:rPr>
          <w:t xml:space="preserve"> </w:t>
        </w:r>
        <w:r w:rsidR="00B921D8">
          <w:rPr>
            <w:rStyle w:val="a4"/>
          </w:rPr>
          <w:t>апреля</w:t>
        </w:r>
        <w:r w:rsidR="00B921D8" w:rsidRPr="00BE2CF6">
          <w:rPr>
            <w:rStyle w:val="a4"/>
          </w:rPr>
          <w:t xml:space="preserve"> 202</w:t>
        </w:r>
        <w:r w:rsidR="00B921D8">
          <w:rPr>
            <w:rStyle w:val="a4"/>
          </w:rPr>
          <w:t>6</w:t>
        </w:r>
        <w:r w:rsidR="00B921D8" w:rsidRPr="00BE2CF6">
          <w:rPr>
            <w:rStyle w:val="a4"/>
          </w:rPr>
          <w:t>г. №</w:t>
        </w:r>
        <w:r w:rsidR="00B921D8">
          <w:rPr>
            <w:rStyle w:val="a4"/>
          </w:rPr>
          <w:t>53/</w:t>
        </w:r>
        <w:r w:rsidR="00B921D8" w:rsidRPr="00BE2CF6">
          <w:rPr>
            <w:rStyle w:val="a4"/>
          </w:rPr>
          <w:t>Л 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382006AD" w14:textId="77777777" w:rsidR="00B921D8" w:rsidRPr="00E635BD" w:rsidRDefault="00B921D8" w:rsidP="00B921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FACE4BA" w14:textId="77777777" w:rsidR="00B921D8" w:rsidRDefault="00B921D8" w:rsidP="00B92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66CF9127" w14:textId="77777777" w:rsidR="00B921D8" w:rsidRDefault="00B921D8" w:rsidP="00B92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B921D8" w:rsidRPr="00D30B50" w14:paraId="16B610E0" w14:textId="77777777" w:rsidTr="008A4D73">
        <w:tc>
          <w:tcPr>
            <w:tcW w:w="4219" w:type="dxa"/>
          </w:tcPr>
          <w:p w14:paraId="4400805A" w14:textId="77777777" w:rsidR="00B921D8" w:rsidRPr="00D30B50" w:rsidRDefault="00B921D8" w:rsidP="008A4D7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6248C7D9" w14:textId="77777777" w:rsidR="00B921D8" w:rsidRPr="00D30B50" w:rsidRDefault="00B921D8" w:rsidP="008A4D7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27B0CB" w14:textId="77777777" w:rsidR="00B921D8" w:rsidRPr="00D30B50" w:rsidRDefault="00B921D8" w:rsidP="008A4D7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B921D8" w:rsidRPr="00D30B50" w14:paraId="58892D5A" w14:textId="77777777" w:rsidTr="008A4D73">
        <w:tc>
          <w:tcPr>
            <w:tcW w:w="4219" w:type="dxa"/>
          </w:tcPr>
          <w:p w14:paraId="61B20C88" w14:textId="72ACB6AA" w:rsidR="00B921D8" w:rsidRPr="00F17D2E" w:rsidRDefault="00B921D8" w:rsidP="008A4D73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Техническая механика и физика</w:t>
            </w:r>
          </w:p>
        </w:tc>
        <w:tc>
          <w:tcPr>
            <w:tcW w:w="2126" w:type="dxa"/>
          </w:tcPr>
          <w:p w14:paraId="0697AF3A" w14:textId="21EBD611" w:rsidR="00B921D8" w:rsidRPr="00D34956" w:rsidRDefault="00B921D8" w:rsidP="008A4D7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34956">
              <w:rPr>
                <w:rFonts w:ascii="Times New Roman" w:hAnsi="Times New Roman"/>
                <w:bCs/>
                <w:sz w:val="24"/>
                <w:szCs w:val="24"/>
              </w:rPr>
              <w:t>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29F42E" w14:textId="670DE6E2" w:rsidR="00B921D8" w:rsidRPr="00D30B50" w:rsidRDefault="00B921D8" w:rsidP="008A4D7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</w:tr>
    </w:tbl>
    <w:p w14:paraId="219DA8B8" w14:textId="77777777" w:rsidR="00B921D8" w:rsidRPr="00E635BD" w:rsidRDefault="00B921D8" w:rsidP="00B92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E5836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66AE065" w14:textId="77777777" w:rsidR="00B921D8" w:rsidRDefault="00B921D8" w:rsidP="00B921D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1D2F2ED4" w14:textId="77777777" w:rsidR="00B921D8" w:rsidRDefault="00B921D8" w:rsidP="00B921D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36242DF8" w14:textId="727241C8" w:rsidR="00B921D8" w:rsidRPr="00BE2CF6" w:rsidRDefault="009D7F86" w:rsidP="00B921D8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="00B921D8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B921D8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="00B921D8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B921D8" w:rsidRPr="00BE2CF6">
        <w:rPr>
          <w:rFonts w:ascii="Times New Roman" w:hAnsi="Times New Roman"/>
          <w:sz w:val="24"/>
          <w:szCs w:val="24"/>
        </w:rPr>
        <w:t xml:space="preserve">  с «</w:t>
      </w:r>
      <w:r w:rsidR="00B921D8">
        <w:rPr>
          <w:rFonts w:ascii="Times New Roman" w:hAnsi="Times New Roman"/>
          <w:sz w:val="24"/>
          <w:szCs w:val="24"/>
        </w:rPr>
        <w:t>07</w:t>
      </w:r>
      <w:r w:rsidR="00B921D8" w:rsidRPr="00BE2CF6">
        <w:rPr>
          <w:rFonts w:ascii="Times New Roman" w:hAnsi="Times New Roman"/>
          <w:sz w:val="24"/>
          <w:szCs w:val="24"/>
        </w:rPr>
        <w:t xml:space="preserve">» </w:t>
      </w:r>
      <w:r w:rsidR="00B921D8">
        <w:rPr>
          <w:rFonts w:ascii="Times New Roman" w:hAnsi="Times New Roman"/>
          <w:sz w:val="24"/>
          <w:szCs w:val="24"/>
        </w:rPr>
        <w:t>апреля</w:t>
      </w:r>
      <w:r w:rsidR="00B921D8" w:rsidRPr="00BE2CF6">
        <w:rPr>
          <w:rFonts w:ascii="Times New Roman" w:hAnsi="Times New Roman"/>
          <w:sz w:val="24"/>
          <w:szCs w:val="24"/>
        </w:rPr>
        <w:t xml:space="preserve"> 202</w:t>
      </w:r>
      <w:r w:rsidR="00B921D8">
        <w:rPr>
          <w:rFonts w:ascii="Times New Roman" w:hAnsi="Times New Roman"/>
          <w:sz w:val="24"/>
          <w:szCs w:val="24"/>
        </w:rPr>
        <w:t>6</w:t>
      </w:r>
      <w:r w:rsidR="00B921D8"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25044A5A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A52E92" w14:textId="77777777" w:rsidR="00B921D8" w:rsidRDefault="00B921D8" w:rsidP="00B921D8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4BF862A4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2BD7B34F" w14:textId="65CFFC4A" w:rsidR="00B921D8" w:rsidRPr="00E635BD" w:rsidRDefault="00B921D8" w:rsidP="009D7F86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0D06B179" w14:textId="77777777" w:rsidR="00B921D8" w:rsidRPr="00E635BD" w:rsidRDefault="00B921D8" w:rsidP="00B921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54D32547" w14:textId="77777777" w:rsidR="00B921D8" w:rsidRPr="00F34BA3" w:rsidRDefault="00B921D8" w:rsidP="00B921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434A0915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. № 7 (Управление </w:t>
      </w:r>
      <w:r>
        <w:rPr>
          <w:rFonts w:ascii="Times New Roman" w:hAnsi="Times New Roman"/>
          <w:sz w:val="24"/>
          <w:szCs w:val="24"/>
        </w:rPr>
        <w:t>кадровой политики</w:t>
      </w:r>
      <w:r w:rsidRPr="00E635BD">
        <w:rPr>
          <w:rFonts w:ascii="Times New Roman" w:hAnsi="Times New Roman"/>
          <w:sz w:val="24"/>
          <w:szCs w:val="24"/>
        </w:rPr>
        <w:t>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0A4B40E0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0404877A" w14:textId="77777777" w:rsidR="00B921D8" w:rsidRDefault="00B921D8" w:rsidP="00B921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CCE0C57" w14:textId="77777777" w:rsidR="00B921D8" w:rsidRDefault="00B921D8" w:rsidP="00B921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7BC4836" w14:textId="77777777" w:rsidR="00B921D8" w:rsidRDefault="00B921D8" w:rsidP="00B921D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D2B1AF5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19B5EC98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342308C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4D4D66F1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72FD99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2F77AC74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1D1F97C3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00DE177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0F8F72F7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</w:t>
      </w:r>
      <w:r>
        <w:rPr>
          <w:rFonts w:ascii="Times New Roman" w:hAnsi="Times New Roman"/>
          <w:sz w:val="24"/>
          <w:szCs w:val="24"/>
        </w:rPr>
        <w:lastRenderedPageBreak/>
        <w:t>выдачи не ранее чем за 6 месяцев до представления).</w:t>
      </w:r>
    </w:p>
    <w:p w14:paraId="0D3A3451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0CF5BEF3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4AAB3A9B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25F42D58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7C4510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71724436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47AFBDCF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3C118125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06944535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012FB0CA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9DE125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4CD2FEEA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558A3E5F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33879F20" w14:textId="77777777" w:rsidR="00B921D8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74F05594" w14:textId="77777777" w:rsidR="00B921D8" w:rsidRPr="00691650" w:rsidRDefault="00B921D8" w:rsidP="00B921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43100F7E" w14:textId="77777777" w:rsidR="00B921D8" w:rsidRPr="00E635BD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2F3102" w14:textId="77777777" w:rsidR="00B921D8" w:rsidRPr="00E635BD" w:rsidRDefault="00B921D8" w:rsidP="00B921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5F780A91" w14:textId="77777777" w:rsidR="00B921D8" w:rsidRPr="00E635BD" w:rsidRDefault="00B921D8" w:rsidP="00B921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1B3A4BA6" w14:textId="77777777" w:rsidR="00B921D8" w:rsidRPr="00E635BD" w:rsidRDefault="00B921D8" w:rsidP="00B921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2674D328" w14:textId="77777777" w:rsidR="00B921D8" w:rsidRPr="00E635BD" w:rsidRDefault="00B921D8" w:rsidP="00B921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6AD573AE" w14:textId="77777777" w:rsidR="00B921D8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19C3C55C" w14:textId="77777777" w:rsidR="00B921D8" w:rsidRDefault="00B921D8" w:rsidP="00B921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772AAD" w14:textId="77777777" w:rsidR="00B921D8" w:rsidRDefault="00B921D8" w:rsidP="00B921D8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24ACD091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14CA1A7A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28667EF5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7F213F29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9811702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285C7F2B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7F876D7C" w14:textId="77777777" w:rsidR="00B921D8" w:rsidRDefault="00B921D8" w:rsidP="00B921D8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09801839" w14:textId="77777777" w:rsidR="00B921D8" w:rsidRDefault="00B921D8" w:rsidP="00B921D8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122E0506" w14:textId="77777777" w:rsidR="00B921D8" w:rsidRDefault="00B921D8" w:rsidP="00B921D8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3.2. Систематическая научная, методическая или иная практическая деятельность, </w:t>
      </w:r>
      <w:r>
        <w:rPr>
          <w:bCs/>
        </w:rPr>
        <w:lastRenderedPageBreak/>
        <w:t>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A836125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6D327120" w14:textId="77777777" w:rsidR="00B921D8" w:rsidRDefault="00B921D8" w:rsidP="00B921D8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A2DB3CE" w14:textId="77777777" w:rsidR="00B921D8" w:rsidRDefault="00B921D8" w:rsidP="00B921D8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4657E9EF" w14:textId="77777777" w:rsidR="00B921D8" w:rsidRDefault="00B921D8" w:rsidP="00B921D8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35B658A8" w14:textId="77777777" w:rsidR="00B921D8" w:rsidRDefault="00B921D8" w:rsidP="00B921D8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2F73EEE9" w14:textId="77777777" w:rsidR="00B921D8" w:rsidRDefault="00B921D8" w:rsidP="00B921D8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0DA13E3C" w14:textId="77777777" w:rsidR="00B921D8" w:rsidRDefault="00B921D8" w:rsidP="00B921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7DDD3240" w14:textId="77777777" w:rsidR="00B921D8" w:rsidRDefault="00B921D8" w:rsidP="00B921D8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29DDB2C5" w14:textId="77777777" w:rsidR="00B921D8" w:rsidRDefault="00B921D8" w:rsidP="00B921D8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391FEA3C" w14:textId="77777777" w:rsidR="00B921D8" w:rsidRDefault="00B921D8" w:rsidP="00B921D8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1869E241" w14:textId="77777777" w:rsidR="00B921D8" w:rsidRDefault="00B921D8" w:rsidP="00B921D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40BD8933" w14:textId="77777777" w:rsidR="00C32649" w:rsidRDefault="00C32649"/>
    <w:sectPr w:rsidR="00C32649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D8"/>
    <w:rsid w:val="009D7F86"/>
    <w:rsid w:val="00B921D8"/>
    <w:rsid w:val="00C3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F648"/>
  <w15:chartTrackingRefBased/>
  <w15:docId w15:val="{1A5814DD-61CE-4ACD-B463-D7EE8F3C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D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921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2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21D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B92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B9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2026-04-07T08:12:00Z</cp:lastPrinted>
  <dcterms:created xsi:type="dcterms:W3CDTF">2026-04-06T11:25:00Z</dcterms:created>
  <dcterms:modified xsi:type="dcterms:W3CDTF">2026-04-07T08:17:00Z</dcterms:modified>
</cp:coreProperties>
</file>